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59"/>
        <w:gridCol w:w="7087"/>
      </w:tblGrid>
      <w:tr w:rsidR="00C34670" w:rsidTr="00B942A5">
        <w:trPr>
          <w:trHeight w:val="177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670" w:rsidRDefault="00D70315">
            <w:pPr>
              <w:pStyle w:val="Defaul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59303" cy="88003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03" cy="8800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670" w:rsidRDefault="00D70315">
            <w:pPr>
              <w:pStyle w:val="Body"/>
              <w:jc w:val="center"/>
            </w:pPr>
            <w:r>
              <w:rPr>
                <w:b/>
                <w:bCs/>
              </w:rPr>
              <w:t xml:space="preserve">Designmönster för lärande </w:t>
            </w:r>
            <w:r>
              <w:rPr>
                <w:b/>
                <w:bCs/>
              </w:rPr>
              <w:br/>
              <w:t>Centrum för universitetslärarutbildning</w:t>
            </w:r>
          </w:p>
          <w:p w:rsidR="00C34670" w:rsidRDefault="00D70315">
            <w:pPr>
              <w:pStyle w:val="Body"/>
              <w:jc w:val="center"/>
            </w:pPr>
            <w:r>
              <w:rPr>
                <w:b/>
                <w:bCs/>
              </w:rPr>
              <w:t>su.se/</w:t>
            </w:r>
            <w:proofErr w:type="spellStart"/>
            <w:r>
              <w:rPr>
                <w:b/>
                <w:bCs/>
              </w:rPr>
              <w:t>ceul</w:t>
            </w:r>
            <w:proofErr w:type="spellEnd"/>
          </w:p>
        </w:tc>
      </w:tr>
      <w:tr w:rsidR="00C34670" w:rsidRPr="00F90BE7" w:rsidTr="00B942A5">
        <w:trPr>
          <w:trHeight w:val="81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  <w:color w:val="333333"/>
                <w:u w:color="333333"/>
              </w:rPr>
              <w:t>Mönsternamn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F90BE7">
            <w:pPr>
              <w:pStyle w:val="Body"/>
            </w:pPr>
            <w:r>
              <w:rPr>
                <w:color w:val="333333"/>
                <w:u w:color="333333"/>
              </w:rPr>
              <w:t xml:space="preserve">Kursintroduktion på lärplattformen </w:t>
            </w:r>
          </w:p>
        </w:tc>
      </w:tr>
      <w:tr w:rsidR="00C34670" w:rsidRPr="00D2729A" w:rsidTr="00B942A5">
        <w:trPr>
          <w:trHeight w:val="129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  <w:color w:val="333333"/>
                <w:u w:color="333333"/>
              </w:rPr>
              <w:t>Sammanhang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E7" w:rsidRDefault="00F90BE7">
            <w:pPr>
              <w:pStyle w:val="Body"/>
            </w:pPr>
            <w:r>
              <w:t xml:space="preserve">Kursintroduktionen har skett 3 veckor innan kursstart på kvällstid. I kursutvärderingar var det inte populärt att komma in på kvällstid. Jag ändrade därför till introduktion på lärplattformen, där förmedling av ämneskunskap samt bildande av partnerskap för kliniskt patientmöte skulle genomföras. </w:t>
            </w:r>
          </w:p>
        </w:tc>
      </w:tr>
      <w:tr w:rsidR="00C34670" w:rsidRPr="00D2729A" w:rsidTr="00B942A5">
        <w:trPr>
          <w:trHeight w:val="889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  <w:color w:val="333333"/>
                <w:u w:color="333333"/>
              </w:rPr>
              <w:t>Problem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E7" w:rsidRDefault="00F90BE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360" w:lineRule="auto"/>
            </w:pPr>
            <w:r>
              <w:rPr>
                <w:rFonts w:ascii="Palatino" w:hAnsi="Palatino"/>
                <w:color w:val="333333"/>
                <w:sz w:val="24"/>
                <w:szCs w:val="24"/>
                <w:shd w:val="clear" w:color="auto" w:fill="FFFFFF"/>
              </w:rPr>
              <w:t xml:space="preserve">Varken studenter eller lärare var glada i att ses på kvällstid för kursintroduktionen. </w:t>
            </w:r>
          </w:p>
        </w:tc>
      </w:tr>
      <w:tr w:rsidR="00C34670" w:rsidRPr="00D2729A" w:rsidTr="00B942A5">
        <w:trPr>
          <w:trHeight w:val="273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  <w:color w:val="333333"/>
                <w:u w:color="333333"/>
              </w:rPr>
              <w:t>Lösning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BE7" w:rsidRDefault="00F90BE7">
            <w:pPr>
              <w:pStyle w:val="Body"/>
            </w:pPr>
            <w:r>
              <w:t xml:space="preserve">Jag lade upp </w:t>
            </w:r>
            <w:r w:rsidR="0063479E">
              <w:t xml:space="preserve">1) </w:t>
            </w:r>
            <w:r>
              <w:t xml:space="preserve">interaktiva respektive </w:t>
            </w:r>
            <w:r w:rsidR="0063479E">
              <w:t xml:space="preserve">2) </w:t>
            </w:r>
            <w:r>
              <w:t xml:space="preserve">informationsmoment på lärplattformen Canvas (på KI): deltagarpresentation genom diskussionsforum, information om klinikplacering, bekräftelse av placering </w:t>
            </w:r>
            <w:r w:rsidR="0063479E">
              <w:t xml:space="preserve">inklusive tider; presentation av ämneskunskap i 4 korta filmer, interprofessionellt samarbete i 3 korta filmer samt två uppgifter att göra klart till kursstart. </w:t>
            </w:r>
          </w:p>
        </w:tc>
      </w:tr>
      <w:tr w:rsidR="00C34670" w:rsidRPr="00D2729A" w:rsidTr="00B942A5">
        <w:trPr>
          <w:trHeight w:val="129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</w:rPr>
              <w:t>Konsekvenser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5C2" w:rsidRDefault="00D90C63">
            <w:pPr>
              <w:pStyle w:val="Body"/>
            </w:pPr>
            <w:r>
              <w:t xml:space="preserve">Detta </w:t>
            </w:r>
            <w:r w:rsidR="00534CE5">
              <w:t xml:space="preserve">ledde till att studenterna </w:t>
            </w:r>
            <w:r w:rsidR="00D158A0">
              <w:t xml:space="preserve">tog till </w:t>
            </w:r>
            <w:r w:rsidR="00534CE5">
              <w:t>sig ämneskunskapen men gemenskap</w:t>
            </w:r>
            <w:r w:rsidR="002A25C2">
              <w:t>en</w:t>
            </w:r>
            <w:r>
              <w:t xml:space="preserve"> uppstod inte</w:t>
            </w:r>
            <w:r w:rsidR="00534CE5">
              <w:t xml:space="preserve">. </w:t>
            </w:r>
          </w:p>
          <w:p w:rsidR="00D90C63" w:rsidRDefault="00D90C63">
            <w:pPr>
              <w:pStyle w:val="Body"/>
            </w:pPr>
            <w:r>
              <w:t>Åtgärder:</w:t>
            </w:r>
          </w:p>
          <w:p w:rsidR="00D90C63" w:rsidRDefault="00D90C63" w:rsidP="00D90C63">
            <w:pPr>
              <w:pStyle w:val="Body"/>
              <w:numPr>
                <w:ilvl w:val="0"/>
                <w:numId w:val="1"/>
              </w:numPr>
            </w:pPr>
            <w:r>
              <w:t>S</w:t>
            </w:r>
            <w:r w:rsidR="00534CE5">
              <w:t xml:space="preserve">tärka arbetet </w:t>
            </w:r>
            <w:r w:rsidR="00D158A0">
              <w:t>för</w:t>
            </w:r>
            <w:r w:rsidR="00534CE5">
              <w:t xml:space="preserve"> gemenskap</w:t>
            </w:r>
            <w:r w:rsidR="00D158A0">
              <w:t>en</w:t>
            </w:r>
            <w:r w:rsidR="00534CE5">
              <w:t xml:space="preserve"> genom filmer om </w:t>
            </w:r>
            <w:r w:rsidR="001C1F57">
              <w:t>bildandet av partnerskap</w:t>
            </w:r>
            <w:r w:rsidR="00534CE5">
              <w:t>.</w:t>
            </w:r>
          </w:p>
          <w:p w:rsidR="00534CE5" w:rsidRDefault="00D2729A" w:rsidP="00D2729A">
            <w:pPr>
              <w:pStyle w:val="Body"/>
              <w:numPr>
                <w:ilvl w:val="0"/>
                <w:numId w:val="1"/>
              </w:numPr>
            </w:pPr>
            <w:r>
              <w:t xml:space="preserve">Kräva att studenterna upprättar ett gruppkontrakt, anpassat för kursen utifrån ett utvecklingsarbete på Karlstads universitet </w:t>
            </w:r>
            <w:proofErr w:type="gramStart"/>
            <w:r>
              <w:t>(</w:t>
            </w:r>
            <w:r w:rsidRPr="00D2729A">
              <w:t> </w:t>
            </w:r>
            <w:proofErr w:type="spellStart"/>
            <w:r w:rsidRPr="00D2729A">
              <w:t>Rethink</w:t>
            </w:r>
            <w:proofErr w:type="gramEnd"/>
            <w:r w:rsidRPr="00D2729A">
              <w:t>:KAU</w:t>
            </w:r>
            <w:proofErr w:type="spellEnd"/>
            <w:r>
              <w:t>,</w:t>
            </w:r>
            <w:r w:rsidRPr="00D2729A">
              <w:t> </w:t>
            </w:r>
            <w:hyperlink r:id="rId8" w:history="1">
              <w:r w:rsidRPr="00D2729A">
                <w:rPr>
                  <w:rStyle w:val="Hyperlnk"/>
                </w:rPr>
                <w:t>https://kau.se/rethink</w:t>
              </w:r>
            </w:hyperlink>
            <w:r>
              <w:t>)</w:t>
            </w:r>
            <w:r w:rsidR="00D90C63">
              <w:t xml:space="preserve"> </w:t>
            </w:r>
          </w:p>
        </w:tc>
      </w:tr>
      <w:tr w:rsidR="00C34670" w:rsidRPr="00F90BE7" w:rsidTr="00B33804">
        <w:trPr>
          <w:trHeight w:val="37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</w:rPr>
              <w:t>System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158A0" w:rsidP="004844B9">
            <w:pPr>
              <w:pStyle w:val="Body"/>
            </w:pPr>
            <w:r>
              <w:t>Canvas</w:t>
            </w:r>
          </w:p>
        </w:tc>
      </w:tr>
      <w:tr w:rsidR="00C34670" w:rsidTr="00B942A5">
        <w:trPr>
          <w:trHeight w:val="33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</w:rPr>
              <w:t>Övrigt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t>Fält för andra kommentarer</w:t>
            </w:r>
          </w:p>
        </w:tc>
      </w:tr>
      <w:tr w:rsidR="00C34670" w:rsidRPr="002C44D0" w:rsidTr="00B942A5">
        <w:trPr>
          <w:trHeight w:val="815"/>
        </w:trPr>
        <w:tc>
          <w:tcPr>
            <w:tcW w:w="1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670" w:rsidRDefault="00D70315">
            <w:pPr>
              <w:pStyle w:val="Body"/>
            </w:pPr>
            <w:r>
              <w:rPr>
                <w:b/>
                <w:bCs/>
              </w:rPr>
              <w:lastRenderedPageBreak/>
              <w:t>Mönsterskapare och datum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DF8" w:rsidRDefault="00CE0DF8">
            <w:pPr>
              <w:pStyle w:val="Body"/>
            </w:pPr>
            <w:r>
              <w:t>Anne H Berman</w:t>
            </w:r>
            <w:r w:rsidR="00252936">
              <w:t>, anne.h.berman@ki.se</w:t>
            </w:r>
          </w:p>
          <w:p w:rsidR="00CE0DF8" w:rsidRPr="00CE0DF8" w:rsidRDefault="00CE0DF8" w:rsidP="00CE0DF8">
            <w:pPr>
              <w:pStyle w:val="Body"/>
            </w:pPr>
            <w:r w:rsidRPr="00CE0DF8">
              <w:t>https://orcid.org/0000-0002-7709-0230</w:t>
            </w:r>
          </w:p>
          <w:p w:rsidR="00CE0DF8" w:rsidRDefault="00094A34">
            <w:pPr>
              <w:pStyle w:val="Body"/>
            </w:pPr>
            <w:r>
              <w:t>7</w:t>
            </w:r>
            <w:r w:rsidR="00CE0DF8">
              <w:t xml:space="preserve"> februari 2020</w:t>
            </w:r>
            <w:r w:rsidR="002C44D0">
              <w:t>, reviderat 4 juni 2020</w:t>
            </w:r>
          </w:p>
        </w:tc>
      </w:tr>
    </w:tbl>
    <w:p w:rsidR="00C34670" w:rsidRDefault="00C34670">
      <w:pPr>
        <w:pStyle w:val="Body"/>
      </w:pPr>
    </w:p>
    <w:sectPr w:rsidR="00C34670">
      <w:headerReference w:type="default" r:id="rId9"/>
      <w:footerReference w:type="default" r:id="rId10"/>
      <w:pgSz w:w="11900" w:h="16840"/>
      <w:pgMar w:top="474" w:right="1417" w:bottom="1417" w:left="1417" w:header="13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199" w:rsidRDefault="00484199">
      <w:r>
        <w:separator/>
      </w:r>
    </w:p>
  </w:endnote>
  <w:endnote w:type="continuationSeparator" w:id="0">
    <w:p w:rsidR="00484199" w:rsidRDefault="0048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670" w:rsidRDefault="00C346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199" w:rsidRDefault="00484199">
      <w:r>
        <w:separator/>
      </w:r>
    </w:p>
  </w:footnote>
  <w:footnote w:type="continuationSeparator" w:id="0">
    <w:p w:rsidR="00484199" w:rsidRDefault="0048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670" w:rsidRDefault="00C34670">
    <w:pPr>
      <w:pStyle w:val="Sidhuvud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83495"/>
    <w:multiLevelType w:val="hybridMultilevel"/>
    <w:tmpl w:val="C832C0BE"/>
    <w:lvl w:ilvl="0" w:tplc="FA2C004C">
      <w:numFmt w:val="bullet"/>
      <w:lvlText w:val="-"/>
      <w:lvlJc w:val="left"/>
      <w:pPr>
        <w:ind w:left="720" w:hanging="360"/>
      </w:pPr>
      <w:rPr>
        <w:rFonts w:ascii="Palatino" w:eastAsia="Arial Unicode MS" w:hAnsi="Palatino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70"/>
    <w:rsid w:val="00031B7D"/>
    <w:rsid w:val="00094A34"/>
    <w:rsid w:val="001357AD"/>
    <w:rsid w:val="001709A7"/>
    <w:rsid w:val="001C1F57"/>
    <w:rsid w:val="00252936"/>
    <w:rsid w:val="0027524C"/>
    <w:rsid w:val="002A25C2"/>
    <w:rsid w:val="002C44D0"/>
    <w:rsid w:val="003233E9"/>
    <w:rsid w:val="00484199"/>
    <w:rsid w:val="004844B9"/>
    <w:rsid w:val="00534CE5"/>
    <w:rsid w:val="00634636"/>
    <w:rsid w:val="0063479E"/>
    <w:rsid w:val="006D5F6A"/>
    <w:rsid w:val="0076175A"/>
    <w:rsid w:val="007940AE"/>
    <w:rsid w:val="008D4F38"/>
    <w:rsid w:val="00AE20AF"/>
    <w:rsid w:val="00B33804"/>
    <w:rsid w:val="00B942A5"/>
    <w:rsid w:val="00BF73B4"/>
    <w:rsid w:val="00C21A6B"/>
    <w:rsid w:val="00C31192"/>
    <w:rsid w:val="00C34670"/>
    <w:rsid w:val="00CE0DF8"/>
    <w:rsid w:val="00D158A0"/>
    <w:rsid w:val="00D2729A"/>
    <w:rsid w:val="00D46300"/>
    <w:rsid w:val="00D70315"/>
    <w:rsid w:val="00D74C16"/>
    <w:rsid w:val="00D90C63"/>
    <w:rsid w:val="00DD3F28"/>
    <w:rsid w:val="00EB3628"/>
    <w:rsid w:val="00F00C37"/>
    <w:rsid w:val="00F23D0E"/>
    <w:rsid w:val="00F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4BD51"/>
  <w15:docId w15:val="{82B1C648-8B50-4648-B945-213E218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360" w:lineRule="auto"/>
    </w:pPr>
    <w:rPr>
      <w:rFonts w:ascii="Palatino" w:hAnsi="Palatino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362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628"/>
    <w:rPr>
      <w:rFonts w:ascii="Lucida Grande" w:hAnsi="Lucida Grande"/>
      <w:sz w:val="18"/>
      <w:szCs w:val="1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E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.se/reth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1281</Characters>
  <Application>Microsoft Office Word</Application>
  <DocSecurity>0</DocSecurity>
  <Lines>24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Wennström</dc:creator>
  <cp:lastModifiedBy>Anne H Berman</cp:lastModifiedBy>
  <cp:revision>4</cp:revision>
  <dcterms:created xsi:type="dcterms:W3CDTF">2020-06-04T15:34:00Z</dcterms:created>
  <dcterms:modified xsi:type="dcterms:W3CDTF">2020-06-04T15:37:00Z</dcterms:modified>
</cp:coreProperties>
</file>